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486BA4" w:rsidRDefault="00486BA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</w:p>
    <w:p w:rsidR="00486BA4" w:rsidRDefault="00486BA4" w:rsidP="00486BA4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</w:p>
    <w:p w:rsidR="0057694E" w:rsidRPr="00486BA4" w:rsidRDefault="00486BA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86BA4">
        <w:rPr>
          <w:b/>
          <w:noProof/>
          <w:color w:val="FF0000"/>
          <w:lang w:eastAsia="pt-BR"/>
        </w:rPr>
        <w:t>Texto compilado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486BA4" w:rsidRDefault="00486BA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486BA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NORMATIVO TJ nº 9/2009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486BA4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486BA4">
        <w:rPr>
          <w:b/>
          <w:noProof/>
          <w:lang w:eastAsia="pt-BR"/>
        </w:rPr>
        <w:t>Estabelece normas e orientações para o recebimento e processamento da Guia de Recolhimento de Receita Judiciária Eletrônica - GRERJ Eletrônica instituida pelo Ato Normativo TJ n. 08</w:t>
      </w:r>
      <w:r>
        <w:rPr>
          <w:b/>
          <w:noProof/>
          <w:lang w:eastAsia="pt-BR"/>
        </w:rPr>
        <w:t>/2009, e dá outras providências</w:t>
      </w:r>
      <w:r w:rsidR="004B4F7F" w:rsidRPr="004B4F7F">
        <w:rPr>
          <w:b/>
          <w:noProof/>
          <w:lang w:eastAsia="pt-BR"/>
        </w:rPr>
        <w:t>.</w:t>
      </w:r>
    </w:p>
    <w:p w:rsidR="003661A8" w:rsidRDefault="00486BA4" w:rsidP="00486BA4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  <w:r>
        <w:rPr>
          <w:noProof/>
          <w:lang w:eastAsia="pt-BR"/>
        </w:rPr>
        <w:br/>
      </w:r>
      <w:r w:rsidRPr="00486BA4">
        <w:rPr>
          <w:noProof/>
          <w:lang w:eastAsia="pt-BR"/>
        </w:rPr>
        <w:t>Estabelece normas e orientações para o recebimento e processamento da Guia de Recolhimento de Receita Judiciária Eletrônica - GRERJ Eletrônica instituída pelo </w:t>
      </w:r>
      <w:hyperlink r:id="rId7" w:tgtFrame="_blank" w:history="1">
        <w:r w:rsidRPr="00486BA4">
          <w:rPr>
            <w:rStyle w:val="Hyperlink"/>
            <w:noProof/>
            <w:lang w:eastAsia="pt-BR"/>
          </w:rPr>
          <w:t>Ato Normativo TJ n.º 08/2009</w:t>
        </w:r>
      </w:hyperlink>
      <w:r w:rsidRPr="00486BA4">
        <w:rPr>
          <w:noProof/>
          <w:lang w:eastAsia="pt-BR"/>
        </w:rPr>
        <w:t>, e dá outras providências. 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O Presidente do Tribunal de Justiça do Estado do Rio de Janeiro, Desembargador LUIZ ZVEITER, no uso de suas atribuições legais; 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CONSIDERANDO que o Poder Judiciário do Estado do Rio de Janeiro adota a GRERJ - Guia de Recolhimento de Receita Judiciária - como documento único e oficial para recebimento de suas receitas;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CONSIDERANDO tratar-se a GRERJ Eletrônica de documento virtual, instituído pelo </w:t>
      </w:r>
      <w:hyperlink r:id="rId8" w:tgtFrame="_blank" w:history="1">
        <w:r w:rsidRPr="00486BA4">
          <w:rPr>
            <w:rStyle w:val="Hyperlink"/>
            <w:noProof/>
            <w:lang w:eastAsia="pt-BR"/>
          </w:rPr>
          <w:t>Ato Normativo TJ nº 08/2009</w:t>
        </w:r>
      </w:hyperlink>
      <w:r w:rsidRPr="00486BA4">
        <w:rPr>
          <w:noProof/>
          <w:lang w:eastAsia="pt-BR"/>
        </w:rPr>
        <w:t>, o que impõe adequações a serem implementadas ao procedimento atual das serventias judiciais; 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CONSIDERANDO a necessidade de fixar normas e orientações voltadas aos magistrados e servidores, em face da concomitância de procedimentos distintos aplicáveis ao documento GRERJ, o qual poderá, até 31.12.2009, ser utilizado tanto no meio físico como no meio eletrônico.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CONSIDERANDO que o controle da arrecadação dos valores vertidos ao FETJ depende do correto procedimento adotado pelas serventias judiciais.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RESOLVE: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1º. Este ato estabelece normas e orientações para o recebimento e processamento da Guia de Recolhimento de Receita Judiciária Eletrônica - GRERJ Eletrônica instituída pelo </w:t>
      </w:r>
      <w:hyperlink r:id="rId9" w:tgtFrame="_blank" w:history="1">
        <w:r w:rsidRPr="00486BA4">
          <w:rPr>
            <w:rStyle w:val="Hyperlink"/>
            <w:noProof/>
            <w:lang w:eastAsia="pt-BR"/>
          </w:rPr>
          <w:t>Ato Normativo TJ n.º 08/2009</w:t>
        </w:r>
      </w:hyperlink>
      <w:r w:rsidRPr="00486BA4">
        <w:rPr>
          <w:noProof/>
          <w:lang w:eastAsia="pt-BR"/>
        </w:rPr>
        <w:t>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2º. As petições, associadas a pagamentos realizados por meio de GRERJ Eletrônica Judicial, distribuídas e protocolizadas no Distribuidor e no PROGER, bem como as recebidas na serventia judicial, deverão mencionar, obrigatoriamente, em negrito, a sua margem superior direita, os números das guias de recolhimento a ela vinculados.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1º. As petições, associadas a pagamentos realizados por meio de GRERJ Eletrônica Judicial, sem clara identificação do número da guia, não serão distribuídas e protocolizadas no Distribuidor e no PROGER, bem como recebidas na serventia judicial.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lastRenderedPageBreak/>
        <w:t>§ 2º. Não será recebida qualquer via da GRERJ Eletrônica Judicial anexada à petição apresentada, devendo esta ser obrigatoriamente devolvida ao usuário.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3º. A GRERJ Eletrônica Judicial será controlada através de estágios eletrônicos, registrados no sistema informatizado de 1ª Instância, conforme os conceitos a seguir: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I - UTILIZADA - estágio inicial, onde é registrada a entrada da GRERJ Eletrônica no Tribunal de Justiça do Estado do Rio de Janeiro - TJERJ e sua associação a um número de processo judicial;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II - VINCULADA - registra vinculação ao processo judicial já na serventia judicial.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III - TENTATIVA DE USO INDEVIDO - mostra que a GRERJ Eletrônica já foi Utilizada e/ou Vinculada em outro(s) processo(s); ou possui uma numeração inexistente; está ressarcida ou em processo de ressarcimento;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IV - CONFERIDA CORRETA - indica que a GRERJ Eletrônica apresenta valores, códigos de receita e contas corretos;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V - CONFERIDA INCORRETA - indica a possibilidade de incorreção quanto aos valores e/ou códigos de receita e/ou contas, da GRERJ Eletrônica, podendo gerar os seguintes </w:t>
      </w:r>
      <w:r w:rsidRPr="00486BA4">
        <w:rPr>
          <w:noProof/>
          <w:lang w:eastAsia="pt-BR"/>
        </w:rPr>
        <w:br/>
        <w:t>subestágios: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a) CONFERIDA INCORRETA A MAIOR - quando os valores recolhidos estiverem a maior;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b) CONFERIDA INCORRETA A MENOR - quando os valores recolhidos estiverem a menor;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c) CONFERIDA INCORRETA - CÓDIGOS/CONTAS - quando os códigos de receita e/ou contas estiverem incorretos;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d) CONFERIDA INCORRETA - RECOLHIMENTO INDEVIDO - quando foi apresentada indevidamente ou não pertence ao processo.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VI - FINALIZADA - estágio final.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1º. Os estágios elencados neste artigo servem para demonstrar a situação atual de cada GRERJ Eletrônica Judicial, bem como, listar o seu histórico, caso seja necessário.</w:t>
      </w:r>
      <w:r w:rsidRPr="00486BA4">
        <w:rPr>
          <w:noProof/>
          <w:lang w:eastAsia="pt-BR"/>
        </w:rPr>
        <w:br/>
        <w:t>§ 2º. Os estágios serão disponibilizados automaticamente no sistema informatizado de 1ª Instância, como decorrência de procedimentos já realizados na serventia, exceto a conferência que terá que ser feita no sistema, paralelamente à certificação das custas no processo judicial.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4º. Os setores de Distribuição, PROGER e Serventias Judiciais, no momento do recebimento de petições, lançarão o número da GRERJ Eletrônica Judicial e o sistema registrará automaticamente o estágio de GRERJ UTILIZADA.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Parágrafo Único. O lançamento da GRERJ Eletrônica Judicial pelo Distribuidor importará na vinculação, automática, da guia de recolhimento ao processo distribuído, passando pelos estágios de GRERJ UTILIZADA e, deste, para GRERJ VINCULADA.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5º. Quando do recebimento das petições encaminhadas pelo PROGER, caberá às serventias judiciais, ao acessarem a movimentação processual no sistema informatizado de 1ª Instância, vincular a numeração das GRERJ's Eletrônicas Judiciais que constarem da petição, recebendo as GRERJ's o estágio de VINCULADA.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1º. A vinculação estabelecida no caput é obrigatória e de responsabilidade da serventia judicial.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 xml:space="preserve">§ 2º. As petições recebidas diretamente pelas serventias judiciais também deverão ter suas GRERJ Eletrônicas Judiciais cadastradas no sistema, no momento da juntada aos autos, o que as colocará automaticamente nos estágios de </w:t>
      </w:r>
      <w:r w:rsidRPr="00486BA4">
        <w:rPr>
          <w:noProof/>
          <w:lang w:eastAsia="pt-BR"/>
        </w:rPr>
        <w:lastRenderedPageBreak/>
        <w:t>UTILIZADA e de VINCULADA. 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6º. Havendo erro de digitação por parte do servidor, referente ao registro de utilização e vinculação, os sistemas do PROGER e do DCP possibilitarão alterações e correções, nas seguintes condições: 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a) No PROGER, a petição contendo um número de GRERJ Eletrônica Judicial poderá sofrer alterações enquanto a mesma ainda não tiver sido juntada ao processo judicial; 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b) No setor de Distribuição, as guias eletrônicas poderão sofrer alterações, pela inclusão e exclusão, após a distribuição do processo, na tela "Alter</w:t>
      </w:r>
      <w:r w:rsidR="003661A8">
        <w:rPr>
          <w:noProof/>
          <w:lang w:eastAsia="pt-BR"/>
        </w:rPr>
        <w:t>ação de Processo" daquele setor</w:t>
      </w:r>
      <w:r w:rsidRPr="00486BA4">
        <w:rPr>
          <w:noProof/>
          <w:lang w:eastAsia="pt-BR"/>
        </w:rPr>
        <w:t>; </w:t>
      </w:r>
    </w:p>
    <w:p w:rsidR="004B4F7F" w:rsidRDefault="00486BA4" w:rsidP="00486BA4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  <w:bookmarkStart w:id="0" w:name="_GoBack"/>
      <w:bookmarkEnd w:id="0"/>
      <w:r w:rsidRPr="00486BA4">
        <w:rPr>
          <w:noProof/>
          <w:lang w:eastAsia="pt-BR"/>
        </w:rPr>
        <w:br/>
        <w:t>c) Na serventia judicial processante, a petição poderá ser excluída através do menu "Processo/Petição/Exclusão", quando será retirada a utilização da GRERJ efetuada pelo PROGER. Alterações podem também ser realizadas mediante exclusão do andamento de juntada da petição ou da GRERJ, desde que não conferida. (Redação dada pelo </w:t>
      </w:r>
      <w:hyperlink r:id="rId10" w:tgtFrame="_blank" w:history="1">
        <w:r w:rsidRPr="00486BA4">
          <w:rPr>
            <w:rStyle w:val="Hyperlink"/>
            <w:noProof/>
            <w:lang w:eastAsia="pt-BR"/>
          </w:rPr>
          <w:t>Ato Normativo TJ nº 8</w:t>
        </w:r>
      </w:hyperlink>
      <w:r w:rsidRPr="00486BA4">
        <w:rPr>
          <w:noProof/>
          <w:lang w:eastAsia="pt-BR"/>
        </w:rPr>
        <w:t>, de 15/04/2010)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7º. Após a utilização e vinculação da guia de recolhimento, o servidor acessará o sistema de 1ª Instância para imprimir extrato referente à GRERJ Eletrônica Judicial, fazendo a sua conferência e promovendo a certificação de custas judiciais, emolumentos, taxa judiciária e acréscimos legais recolhidos em GRERJ.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1º. O extrato impresso no sistema pelo servidor deverá ser obrigatoriamente juntado ao processo judicial.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2º. O servidor deverá confrontar a data do efetivo pagamento da GRERJ eletrônica judicial com a data de protocolização da petição, verificando possíveis intempestividades que, constatadas, deverão ser encaminhadas à análise do Juiz da causa.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8º. Após a certificação de custas e taxa judiciária, o servidor deverá atualizar o estágio da GRERJ Eletrônica Judicial, selecionando: CONFERIDA CORRETA ou CONFERIDA INCORRETA, conforme conceitos fixados no art. 3º deste ato. 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Parágrafo Único. Ao selecionar o estágio de CONFERIDA INCORRETA caberá informar a inexatidão encontrada, selecionado um dos subestágios também elencados no art. 3º. 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9º. O estágio FINALIZADA será automaticamente atualizado, por meio do sistema informatizado, quando do arquivamento do processo judicial.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1º. Havendo desarquivamento do feito, a GRERJ Eletrônica Judicial voltará, automaticamente, ao estágio anteriormente registrado no sistema.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2º. A regra fixada no caput deste artigo não se aplica a GRERJ Eletrônica Judicial registrada com o estágio TENTATIVA DE USO INDEVIDO.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10. Caso na petição apresentada pelo usuário deixe de constar o número da GRERJ Eletrônica Judicial recolhida, ou conste um número incorreto, deverá o servidor instruir o usuário quanto ao devido preenchimento ou correção, que poderá ser realizado de forma manuscrita, conforme a regra estabelecida no art. 2º.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11. O sistema informatizado de 1ª Instância fará críticas com relação ao número da GRERJ Eletrônica Judicial inserido na petição apresentada para evitar o seu uso indevido.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1º. Havendo insistência do usuário em utilizar uma numeração de GRERJ criticada pelo sistema, deverá o servidor encaminhar o usuário ao Juiz Distribuidor, para a autorização da distribuição, obrigatória para este procedimento. 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lastRenderedPageBreak/>
        <w:t>§ 2º. Autorizado o recebimento da GRERJ Eletrônica Judicial com numeração criticada pelo sistema, o servidor cadastrará a GRERJ Eletrônica e o sistema a colocará automaticamente no estágio de TENTATIVA DE USO INDEVIDO e o motivo desse uso indevido, conforme descrito no inciso III, do art. 3º deste ato.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3º. A protocolização da petição pelo PROGER prescinde da autorização prevista no § 1º, sendo recebida em qualquer situação, mas com todas as críticas e marcações do sistema.</w:t>
      </w:r>
      <w:r w:rsidRPr="00486BA4">
        <w:rPr>
          <w:noProof/>
          <w:lang w:eastAsia="pt-BR"/>
        </w:rPr>
        <w:br/>
        <w:t>§ 4º. Para a GRERJ Eletrônica Judicial registrada no estágio de TENTATIVA DE USO INDEVIDO, não será possível imprimir o extrato mencionado no art. 7º deste ato, devendo a serventia judicial, neste caso, encaminhar o feito à conclusão do Juiz da causa, que determinará o procedimento adequado à regularização da situação.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12. Sendo recebida para distribuição uma petição que apresente número de GRERJ Eletrônica Judicial cuja confirmação de pagamento não esteja disponível no sistema de 1ª instância, deverá o servidor encaminhar o usuário ao Juiz Distribuidor, para a autorização da distribuição, obrigatória para este procedimento.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1º. Autorizado o recebimento da petição, a GRERJ Eletrônica Judicial será registrada nos estágios de UTILIZADA e VINCULADA.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2º. A protocolização da petição pelo PROGER prescinde da autorização prevista no caput, mas implicará a informação do não pagamento.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3º. Ao imprimir extrato da GRERJ Eletrônica Judicial para a certificação das custas judiciais, emolumentos, taxa judiciária e acréscimos legais recolhidos em GRERJ, o servidor deverá observar se consta a confirmação do respectivo pagamento, sem a qual não será possível fazer a conferência no sistema de 1ª Instância.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4º. Não havendo confirmação quanto ao pagamento da GRERJ Eletrônica Judicial, deverá o Escrivão encaminhar os autos à conclusão do Juiz e ofício ao Departamento de Gestão da Arrecadação - DEGAR, da Diretoria Geral de Planejamento Coordenação e Finanças - DGPCF, do TJERJ.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13. As irregularidades previstas nos artigos 11 e 12 ensejarão a apuração dos fatos, no processo judicial, pelo Juiz da Causa, que para balizar sua decisão poderá ouvir as partes e, inclusive, consultar o Juízo onde se encontra o outro processo com o mesmo nº da GRERJ Eletrônica vinculada.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1º. Concluindo o Juiz da Causa pela correção e/ou alteração da vinculação da GRERJ Eletrônica Judicial, deverá o servidor promover a REVINCULAÇÃO da guia de recolhimento no sistema informatizado de 1ª Instância.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2º. REVINCULAÇÃO consiste em transferir a vinculação de uma GRERJ Eletrônica Judicial de um processo judicial para outro, inclusive de outra Serventia ou Comarca, permanecendo o histórico da movimentação dos estágios no sistema informatizado de 1ª Instância.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3º. Ainda que a pedido da parte, ressalvado o disposto no art. 6º, a REVINCULAÇÃO dependerá de autorização expressa do Juiz da causa.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4º. Em nenhuma hipótese haverá REVINCULAÇÃO de uma GRERJ eletrônica judicial sem que haja um processo judicial de destino, facultado ao usuário solicitar, em caso de recolhimento indevido, a restituição total dos valores recolhidos junto ao Departamento de Gestão da Arrecadação - DEGAR da Diretoria Geral de Planejamento Coordenação e Finanças.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14. Constatado que a GRERJ Eletrônica não pertence ao processo ao qual está vinculada, não havendo alguma TENTATIVA DE USO INDEVIDO em outro processo, nem um processo judicial de destino para revinculação, poderá o usuário solicitar a restituição total dos valores recolhidos junto ao Departamento de Gestão da Arrecadação - DEGAR, da DGPCF, do TJERJ. 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lastRenderedPageBreak/>
        <w:t>§ 1º. Para restituição prevista no caput deste artigo, é obrigatório o registro da GRERJ Eletrônica no estágio CONFERIDA INCORRETA e a apresentação de certidão judicial extraída dos autos judiciais comprovando ser dispensável o recolhimento.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§ 2º. O sistema informatizado de 1ª Instância alertará sobre a existência de GRERJ Eletrônica ressarcida, utilizada e/ou vinculada ao processo judicial, devendo o servidor, obrigatoriamente, imprimir extrato da guia contendo a indicação de GRERJ ressarcida, juntando-o aos autos. 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15. A serventia judicial deverá imprimir extrato final contendo todos os recolhimentos realizados através de GRERJ Eletrônica Judicial, vinculados ao processo judicial.</w:t>
      </w:r>
      <w:r w:rsidRPr="00486BA4">
        <w:rPr>
          <w:noProof/>
          <w:lang w:eastAsia="pt-BR"/>
        </w:rPr>
        <w:br/>
        <w:t>Parágrafo Único. O extrato final não contemplará os recolhimentos efetivados por meio do documento GRERJ (papel).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16. Não caberá ao Departamento de Gestão da Arrecadação - DEGAR, da DGPCF do TJERJ, subsidiar qualquer decisão judicial ou promover qualquer alteração nos estágios da GRERJ Eletrônica Judicial contidos no sistema informatizado de 1ª Instância.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Parágrafo Único. Somente a serventia judicial poderá realizar alterações nos estágios da GRERJ Eletrônica Judicial.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17. As dúvidas ou dificuldades, por parte dos usuários do sistema informatizado de 1ª Instância, referentes às custas, taxas e/ou emolumentos serão sanadas pela Corregedoria Geral da Justiça através do endereço eletrônico www.tjrj.jus.br/Fale Conosco, destinatário "Dúvidas sobre Custas" e telefone 3133-2156 para contato.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18. As dúvidas, irregularidades ou dificuldades, por parte dos usuários do sistema informatizado de 1ª Instância, referentes a problemas no sistema DCP serão sanadas pela DGTEC, através da Central de Atendimento pelo telefone 3133-7100.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19 As dúvidas, irregularidades ou dificuldades, por parte dos usuários, referentes ao ressarcimento de custas, taxas e/ou emolumentos serão sanadas pelo DEGAR através do endereço eletrônico www.tjrj.jus.br / Diretorias Gerais / Diretoria Geral de Planejamento, Controle e Finanças / Departamento de Gestão da Arrecadação / Restituição de Custas - procedimento, ou por e-mail (www.tjrj.jus.br/ Fale Conosco, destinatário "Fundo Especial do Tribunal de Justiça)".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20. Permanecem inalterados os procedimentos referentes ao documento GRERJ (papel), previstos no </w:t>
      </w:r>
      <w:hyperlink r:id="rId11" w:tgtFrame="_blank" w:history="1">
        <w:r w:rsidRPr="00486BA4">
          <w:rPr>
            <w:rStyle w:val="Hyperlink"/>
            <w:noProof/>
            <w:lang w:eastAsia="pt-BR"/>
          </w:rPr>
          <w:t>Ato Executivo Conjunto nº 163/2007</w:t>
        </w:r>
      </w:hyperlink>
      <w:r w:rsidRPr="00486BA4">
        <w:rPr>
          <w:noProof/>
          <w:lang w:eastAsia="pt-BR"/>
        </w:rPr>
        <w:t>, publicado em 22 de novembro de 2007.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21. O uso da GRERJ eletrônica será obrigatório a partir de 01º de janeiro de 2010, quando não mais será aceito o uso de GRERJ em papel para pagamentos relativos a prática de atos no âmbito do Poder Judiciário do Estado do Rio de Janeiro.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Art. 22. Este ato entrará em vigor 30 (trinta) dias após a sua publicação, revogadas as disposições em contrário.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  <w:t>Rio de Janeiro, 26 de maio de 2009.</w:t>
      </w:r>
      <w:r w:rsidRPr="00486BA4">
        <w:rPr>
          <w:noProof/>
          <w:lang w:eastAsia="pt-BR"/>
        </w:rPr>
        <w:br/>
        <w:t>Desembargador LUIZ ZVEITER</w:t>
      </w:r>
      <w:r w:rsidRPr="00486BA4">
        <w:rPr>
          <w:noProof/>
          <w:lang w:eastAsia="pt-BR"/>
        </w:rPr>
        <w:br/>
        <w:t>Presidente do Tribunal de Justiça do Estado do Rio de Janeiro</w:t>
      </w:r>
      <w:r w:rsidRPr="00486BA4">
        <w:rPr>
          <w:noProof/>
          <w:lang w:eastAsia="pt-BR"/>
        </w:rPr>
        <w:br/>
      </w:r>
      <w:r w:rsidRPr="00486BA4">
        <w:rPr>
          <w:noProof/>
          <w:lang w:eastAsia="pt-BR"/>
        </w:rPr>
        <w:br/>
      </w:r>
      <w:r w:rsidR="004B4F7F" w:rsidRPr="00486BA4">
        <w:rPr>
          <w:noProof/>
          <w:lang w:eastAsia="pt-BR"/>
        </w:rPr>
        <w:t>Este texto não substitui o publicado no Diário Oficial.</w:t>
      </w:r>
    </w:p>
    <w:p w:rsidR="00486BA4" w:rsidRDefault="00486BA4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</w:p>
    <w:p w:rsidR="00486BA4" w:rsidRDefault="00486BA4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t>OBS: Texto compilado pelo DGCOM/DECCO/BIBLIO/SEIND em 17/04/2015.</w:t>
      </w:r>
    </w:p>
    <w:p w:rsidR="00486BA4" w:rsidRPr="00486BA4" w:rsidRDefault="00486BA4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>
        <w:rPr>
          <w:noProof/>
          <w:lang w:eastAsia="pt-BR"/>
        </w:rPr>
        <w:t>Cmp.</w:t>
      </w:r>
    </w:p>
    <w:sectPr w:rsidR="00486BA4" w:rsidRPr="00486BA4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90161"/>
    <w:rsid w:val="00113498"/>
    <w:rsid w:val="0017191E"/>
    <w:rsid w:val="003661A8"/>
    <w:rsid w:val="00486BA4"/>
    <w:rsid w:val="004B4F7F"/>
    <w:rsid w:val="0057694E"/>
    <w:rsid w:val="009307A1"/>
    <w:rsid w:val="00A96694"/>
    <w:rsid w:val="00E03F1F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86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86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farm.tjrj.jus.br/biblioteca/index.asp?codigo_sophia=139208&amp;integra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ebfarm.tjrj.jus.br/biblioteca/index.asp?codigo_sophia=139208&amp;integra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ebfarm.tjrj.jus.br/biblioteca/index.asp?codigo_sophia=140767&amp;integra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bfarm.tjrj.jus.br/biblioteca/index.asp?codigo_sophia=139756&amp;integra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farm.tjrj.jus.br/biblioteca/index.asp?codigo_sophia=139208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2447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 Pedro</cp:lastModifiedBy>
  <cp:revision>3</cp:revision>
  <dcterms:created xsi:type="dcterms:W3CDTF">2015-04-17T20:30:00Z</dcterms:created>
  <dcterms:modified xsi:type="dcterms:W3CDTF">2015-04-17T20:38:00Z</dcterms:modified>
</cp:coreProperties>
</file>