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E" w:rsidRDefault="00A96694" w:rsidP="00A96694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DA252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TJ SN6</w:t>
      </w:r>
      <w:r w:rsidR="0057694E" w:rsidRPr="0057694E">
        <w:rPr>
          <w:b/>
          <w:noProof/>
          <w:lang w:eastAsia="pt-BR"/>
        </w:rPr>
        <w:t>/2014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DA2526">
        <w:rPr>
          <w:rFonts w:ascii="Arial" w:eastAsia="Times New Roman" w:hAnsi="Arial" w:cs="Arial"/>
          <w:b/>
          <w:noProof/>
          <w:lang w:eastAsia="pt-BR"/>
        </w:rPr>
        <w:t>Torna público as inscrições para o LV Concurso Público para provimento de cargo de Analista Judiciário - Especialidade Execução de Mandados no Tribunal de Just</w:t>
      </w:r>
      <w:r>
        <w:rPr>
          <w:rFonts w:ascii="Arial" w:eastAsia="Times New Roman" w:hAnsi="Arial" w:cs="Arial"/>
          <w:b/>
          <w:noProof/>
          <w:lang w:eastAsia="pt-BR"/>
        </w:rPr>
        <w:t>iça do Estado do Rio de Janeiro</w:t>
      </w:r>
      <w:r w:rsidR="00016804" w:rsidRPr="00016804">
        <w:rPr>
          <w:rFonts w:ascii="Arial" w:eastAsia="Times New Roman" w:hAnsi="Arial" w:cs="Arial"/>
          <w:b/>
          <w:noProof/>
          <w:lang w:eastAsia="pt-BR"/>
        </w:rPr>
        <w:t>.</w:t>
      </w: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2356"/>
        <w:gridCol w:w="2096"/>
        <w:gridCol w:w="2075"/>
        <w:gridCol w:w="1905"/>
      </w:tblGrid>
      <w:tr w:rsidR="00DA2526" w:rsidRPr="00DA2526" w:rsidTr="00BA5667">
        <w:trPr>
          <w:trHeight w:val="57"/>
          <w:jc w:val="center"/>
        </w:trPr>
        <w:tc>
          <w:tcPr>
            <w:tcW w:w="5000" w:type="pct"/>
            <w:gridSpan w:val="5"/>
            <w:vAlign w:val="center"/>
          </w:tcPr>
          <w:p w:rsidR="00DA2526" w:rsidRPr="00DA2526" w:rsidRDefault="00DA2526" w:rsidP="00DA25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DA2526">
              <w:rPr>
                <w:rFonts w:ascii="Verdana" w:eastAsia="Times New Roman" w:hAnsi="Verdana" w:cs="Arial"/>
                <w:b/>
                <w:sz w:val="16"/>
              </w:rPr>
              <w:t>CARGO DE NÍVEL SUPERIOR</w:t>
            </w:r>
          </w:p>
        </w:tc>
      </w:tr>
      <w:tr w:rsidR="00DA2526" w:rsidRPr="00DA2526" w:rsidTr="00BA5667">
        <w:trPr>
          <w:trHeight w:val="57"/>
          <w:jc w:val="center"/>
        </w:trPr>
        <w:tc>
          <w:tcPr>
            <w:tcW w:w="4105" w:type="pct"/>
            <w:gridSpan w:val="4"/>
            <w:vAlign w:val="center"/>
          </w:tcPr>
          <w:p w:rsidR="00DA2526" w:rsidRPr="00DA2526" w:rsidRDefault="00DA2526" w:rsidP="00DA25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DA2526">
              <w:rPr>
                <w:rFonts w:ascii="Verdana" w:eastAsia="Times New Roman" w:hAnsi="Verdana" w:cs="Arial"/>
                <w:b/>
                <w:sz w:val="16"/>
              </w:rPr>
              <w:t>Requisitos de escolaridade</w:t>
            </w:r>
          </w:p>
        </w:tc>
        <w:tc>
          <w:tcPr>
            <w:tcW w:w="895" w:type="pct"/>
            <w:vAlign w:val="center"/>
          </w:tcPr>
          <w:p w:rsidR="00DA2526" w:rsidRPr="00DA2526" w:rsidRDefault="00DA2526" w:rsidP="00DA25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DA2526">
              <w:rPr>
                <w:rFonts w:ascii="Verdana" w:eastAsia="Times New Roman" w:hAnsi="Verdana" w:cs="Arial"/>
                <w:b/>
                <w:sz w:val="16"/>
              </w:rPr>
              <w:t>Valor da taxa de inscrição</w:t>
            </w:r>
          </w:p>
        </w:tc>
      </w:tr>
      <w:tr w:rsidR="00DA2526" w:rsidRPr="00DA2526" w:rsidTr="00BA5667">
        <w:trPr>
          <w:trHeight w:val="57"/>
          <w:jc w:val="center"/>
        </w:trPr>
        <w:tc>
          <w:tcPr>
            <w:tcW w:w="4105" w:type="pct"/>
            <w:gridSpan w:val="4"/>
            <w:vAlign w:val="center"/>
          </w:tcPr>
          <w:p w:rsidR="00DA2526" w:rsidRPr="00DA2526" w:rsidRDefault="00DA2526" w:rsidP="00DA252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</w:rPr>
            </w:pPr>
            <w:r w:rsidRPr="00DA2526">
              <w:rPr>
                <w:rFonts w:ascii="Verdana" w:eastAsia="Times New Roman" w:hAnsi="Verdana" w:cs="Arial"/>
                <w:sz w:val="16"/>
              </w:rPr>
              <w:t>Diploma, devidamente registrado, de conclusão de curso de nível superior, reconhecido pelo Ministério da Educação.</w:t>
            </w:r>
          </w:p>
        </w:tc>
        <w:tc>
          <w:tcPr>
            <w:tcW w:w="895" w:type="pct"/>
            <w:vAlign w:val="center"/>
          </w:tcPr>
          <w:p w:rsidR="00DA2526" w:rsidRPr="00DA2526" w:rsidRDefault="00DA2526" w:rsidP="00DA252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</w:rPr>
            </w:pPr>
            <w:r w:rsidRPr="00DA2526">
              <w:rPr>
                <w:rFonts w:ascii="Verdana" w:eastAsia="Times New Roman" w:hAnsi="Verdana" w:cs="Arial"/>
                <w:sz w:val="16"/>
              </w:rPr>
              <w:t>R$ 68,00</w:t>
            </w:r>
          </w:p>
        </w:tc>
      </w:tr>
      <w:tr w:rsidR="00DA2526" w:rsidRPr="00DA2526" w:rsidTr="00BA5667">
        <w:trPr>
          <w:trHeight w:val="57"/>
          <w:jc w:val="center"/>
        </w:trPr>
        <w:tc>
          <w:tcPr>
            <w:tcW w:w="5000" w:type="pct"/>
            <w:gridSpan w:val="5"/>
            <w:vAlign w:val="center"/>
          </w:tcPr>
          <w:p w:rsidR="00DA2526" w:rsidRPr="00DA2526" w:rsidRDefault="00DA2526" w:rsidP="00DA25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DA2526">
              <w:rPr>
                <w:rFonts w:ascii="Verdana" w:eastAsia="Times New Roman" w:hAnsi="Verdana" w:cs="Arial"/>
                <w:b/>
                <w:sz w:val="16"/>
              </w:rPr>
              <w:t>QUADRO DE VAGAS</w:t>
            </w:r>
          </w:p>
        </w:tc>
      </w:tr>
      <w:tr w:rsidR="00DA2526" w:rsidRPr="00DA2526" w:rsidTr="00BA5667">
        <w:trPr>
          <w:cantSplit/>
          <w:trHeight w:val="57"/>
          <w:jc w:val="center"/>
        </w:trPr>
        <w:tc>
          <w:tcPr>
            <w:tcW w:w="1038" w:type="pct"/>
            <w:vAlign w:val="center"/>
          </w:tcPr>
          <w:p w:rsidR="00DA2526" w:rsidRPr="00DA2526" w:rsidRDefault="00DA2526" w:rsidP="00DA25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</w:rPr>
            </w:pPr>
            <w:r w:rsidRPr="00DA2526">
              <w:rPr>
                <w:rFonts w:ascii="Verdana" w:eastAsia="Times New Roman" w:hAnsi="Verdana" w:cs="Arial"/>
                <w:b/>
                <w:bCs/>
                <w:sz w:val="16"/>
              </w:rPr>
              <w:t>Cargo</w:t>
            </w:r>
          </w:p>
        </w:tc>
        <w:tc>
          <w:tcPr>
            <w:tcW w:w="1107" w:type="pct"/>
            <w:vAlign w:val="center"/>
          </w:tcPr>
          <w:p w:rsidR="00DA2526" w:rsidRPr="00DA2526" w:rsidRDefault="00DA2526" w:rsidP="00DA25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</w:rPr>
            </w:pPr>
            <w:r w:rsidRPr="00DA2526">
              <w:rPr>
                <w:rFonts w:ascii="Verdana" w:eastAsia="Times New Roman" w:hAnsi="Verdana" w:cs="Arial"/>
                <w:b/>
                <w:bCs/>
                <w:sz w:val="16"/>
              </w:rPr>
              <w:t>Especialidade</w:t>
            </w:r>
          </w:p>
        </w:tc>
        <w:tc>
          <w:tcPr>
            <w:tcW w:w="985" w:type="pct"/>
            <w:vAlign w:val="center"/>
          </w:tcPr>
          <w:p w:rsidR="00DA2526" w:rsidRPr="00DA2526" w:rsidRDefault="00DA2526" w:rsidP="00DA25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</w:rPr>
            </w:pPr>
            <w:r w:rsidRPr="00DA2526">
              <w:rPr>
                <w:rFonts w:ascii="Verdana" w:eastAsia="Times New Roman" w:hAnsi="Verdana" w:cs="Arial"/>
                <w:b/>
                <w:bCs/>
                <w:sz w:val="16"/>
              </w:rPr>
              <w:t>Remuneração</w:t>
            </w:r>
          </w:p>
        </w:tc>
        <w:tc>
          <w:tcPr>
            <w:tcW w:w="975" w:type="pct"/>
            <w:vAlign w:val="center"/>
          </w:tcPr>
          <w:p w:rsidR="00DA2526" w:rsidRPr="00DA2526" w:rsidRDefault="00DA2526" w:rsidP="00DA25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</w:rPr>
            </w:pPr>
            <w:r w:rsidRPr="00DA2526">
              <w:rPr>
                <w:rFonts w:ascii="Verdana" w:eastAsia="Times New Roman" w:hAnsi="Verdana" w:cs="Arial"/>
                <w:b/>
                <w:bCs/>
                <w:sz w:val="16"/>
              </w:rPr>
              <w:t>Carga Horária Semanal de Trabalho</w:t>
            </w:r>
          </w:p>
        </w:tc>
        <w:tc>
          <w:tcPr>
            <w:tcW w:w="895" w:type="pct"/>
            <w:vAlign w:val="center"/>
          </w:tcPr>
          <w:p w:rsidR="00DA2526" w:rsidRPr="00DA2526" w:rsidRDefault="00DA2526" w:rsidP="00DA25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</w:rPr>
            </w:pPr>
            <w:r w:rsidRPr="00DA2526">
              <w:rPr>
                <w:rFonts w:ascii="Verdana" w:eastAsia="Times New Roman" w:hAnsi="Verdana" w:cs="Arial"/>
                <w:b/>
                <w:bCs/>
                <w:sz w:val="16"/>
              </w:rPr>
              <w:t>Total de Vagas</w:t>
            </w:r>
          </w:p>
        </w:tc>
      </w:tr>
      <w:tr w:rsidR="00DA2526" w:rsidRPr="00DA2526" w:rsidTr="00BA5667">
        <w:trPr>
          <w:cantSplit/>
          <w:trHeight w:val="57"/>
          <w:jc w:val="center"/>
        </w:trPr>
        <w:tc>
          <w:tcPr>
            <w:tcW w:w="1038" w:type="pct"/>
            <w:vAlign w:val="center"/>
          </w:tcPr>
          <w:p w:rsidR="00DA2526" w:rsidRPr="00DA2526" w:rsidRDefault="00DA2526" w:rsidP="00DA25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</w:rPr>
            </w:pPr>
            <w:r w:rsidRPr="00DA2526">
              <w:rPr>
                <w:rFonts w:ascii="Verdana" w:eastAsia="Times New Roman" w:hAnsi="Verdana" w:cs="Arial"/>
                <w:sz w:val="16"/>
              </w:rPr>
              <w:t>Analista Judiciário</w:t>
            </w:r>
          </w:p>
        </w:tc>
        <w:tc>
          <w:tcPr>
            <w:tcW w:w="1107" w:type="pct"/>
            <w:vAlign w:val="center"/>
          </w:tcPr>
          <w:p w:rsidR="00DA2526" w:rsidRPr="00DA2526" w:rsidRDefault="00DA2526" w:rsidP="00DA25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</w:rPr>
            </w:pPr>
            <w:r w:rsidRPr="00DA2526">
              <w:rPr>
                <w:rFonts w:ascii="Verdana" w:eastAsia="Times New Roman" w:hAnsi="Verdana" w:cs="Arial"/>
                <w:sz w:val="16"/>
              </w:rPr>
              <w:t>Execução de Mandados</w:t>
            </w:r>
          </w:p>
        </w:tc>
        <w:tc>
          <w:tcPr>
            <w:tcW w:w="985" w:type="pct"/>
            <w:vAlign w:val="center"/>
          </w:tcPr>
          <w:p w:rsidR="00DA2526" w:rsidRPr="00DA2526" w:rsidRDefault="00DA2526" w:rsidP="00DA252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</w:rPr>
            </w:pPr>
            <w:r w:rsidRPr="00DA2526">
              <w:rPr>
                <w:rFonts w:ascii="Verdana" w:eastAsia="Times New Roman" w:hAnsi="Verdana" w:cs="Arial"/>
                <w:sz w:val="16"/>
              </w:rPr>
              <w:t>R$ 5.794,26</w:t>
            </w:r>
          </w:p>
        </w:tc>
        <w:tc>
          <w:tcPr>
            <w:tcW w:w="975" w:type="pct"/>
            <w:vAlign w:val="center"/>
          </w:tcPr>
          <w:p w:rsidR="00DA2526" w:rsidRPr="00DA2526" w:rsidRDefault="00DA2526" w:rsidP="00DA25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</w:rPr>
            </w:pPr>
            <w:r w:rsidRPr="00DA2526">
              <w:rPr>
                <w:rFonts w:ascii="Verdana" w:eastAsia="Times New Roman" w:hAnsi="Verdana" w:cs="Arial"/>
                <w:sz w:val="16"/>
              </w:rPr>
              <w:t>40h</w:t>
            </w:r>
          </w:p>
        </w:tc>
        <w:tc>
          <w:tcPr>
            <w:tcW w:w="895" w:type="pct"/>
            <w:vAlign w:val="center"/>
          </w:tcPr>
          <w:p w:rsidR="00DA2526" w:rsidRPr="00DA2526" w:rsidRDefault="00DA2526" w:rsidP="00DA2526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</w:rPr>
            </w:pPr>
            <w:r w:rsidRPr="00DA2526">
              <w:rPr>
                <w:rFonts w:ascii="Verdana" w:eastAsia="Times New Roman" w:hAnsi="Verdana" w:cs="Arial"/>
                <w:sz w:val="16"/>
              </w:rPr>
              <w:t>34</w:t>
            </w:r>
          </w:p>
        </w:tc>
      </w:tr>
    </w:tbl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sectPr w:rsidR="00DA2526" w:rsidSect="00881B3E">
      <w:headerReference w:type="default" r:id="rId9"/>
      <w:pgSz w:w="11906" w:h="16838"/>
      <w:pgMar w:top="1417" w:right="707" w:bottom="1417" w:left="56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3E" w:rsidRDefault="00881B3E" w:rsidP="00881B3E">
      <w:pPr>
        <w:spacing w:after="0" w:line="240" w:lineRule="auto"/>
      </w:pPr>
      <w:r>
        <w:separator/>
      </w:r>
    </w:p>
  </w:endnote>
  <w:endnote w:type="continuationSeparator" w:id="0">
    <w:p w:rsidR="00881B3E" w:rsidRDefault="00881B3E" w:rsidP="0088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3E" w:rsidRDefault="00881B3E" w:rsidP="00881B3E">
      <w:pPr>
        <w:spacing w:after="0" w:line="240" w:lineRule="auto"/>
      </w:pPr>
      <w:r>
        <w:separator/>
      </w:r>
    </w:p>
  </w:footnote>
  <w:footnote w:type="continuationSeparator" w:id="0">
    <w:p w:rsidR="00881B3E" w:rsidRDefault="00881B3E" w:rsidP="0088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274746"/>
      <w:docPartObj>
        <w:docPartGallery w:val="Page Numbers (Top of Page)"/>
        <w:docPartUnique/>
      </w:docPartObj>
    </w:sdtPr>
    <w:sdtContent>
      <w:p w:rsidR="00881B3E" w:rsidRDefault="00881B3E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81B3E" w:rsidRDefault="00881B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113498"/>
    <w:rsid w:val="0017191E"/>
    <w:rsid w:val="0057694E"/>
    <w:rsid w:val="00881B3E"/>
    <w:rsid w:val="009307A1"/>
    <w:rsid w:val="00A96694"/>
    <w:rsid w:val="00DA2526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8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B3E"/>
  </w:style>
  <w:style w:type="paragraph" w:styleId="Rodap">
    <w:name w:val="footer"/>
    <w:basedOn w:val="Normal"/>
    <w:link w:val="RodapChar"/>
    <w:uiPriority w:val="99"/>
    <w:unhideWhenUsed/>
    <w:rsid w:val="0088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8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B3E"/>
  </w:style>
  <w:style w:type="paragraph" w:styleId="Rodap">
    <w:name w:val="footer"/>
    <w:basedOn w:val="Normal"/>
    <w:link w:val="RodapChar"/>
    <w:uiPriority w:val="99"/>
    <w:unhideWhenUsed/>
    <w:rsid w:val="0088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 Pedro</cp:lastModifiedBy>
  <cp:revision>3</cp:revision>
  <dcterms:created xsi:type="dcterms:W3CDTF">2014-10-07T12:32:00Z</dcterms:created>
  <dcterms:modified xsi:type="dcterms:W3CDTF">2014-10-07T13:20:00Z</dcterms:modified>
</cp:coreProperties>
</file>